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68" w:rsidRDefault="005C6068" w:rsidP="005C6068">
      <w:pPr>
        <w:pStyle w:val="NormalWeb"/>
        <w:spacing w:before="0" w:beforeAutospacing="0" w:after="0" w:afterAutospacing="0" w:line="480" w:lineRule="auto"/>
        <w:ind w:firstLine="720"/>
      </w:pPr>
      <w:r>
        <w:rPr>
          <w:rFonts w:ascii="Arial" w:hAnsi="Arial" w:cs="Arial"/>
          <w:color w:val="000000"/>
        </w:rPr>
        <w:t>A Vocation is a calling preordained by God to serve the church and humanity through Married Life, Single Life, and Religious Life.  The vocation that I would most like to pursue would be Married Life.  Married Life, or Marriage, is the call from God and a response from two people who promise to build, with the help of divine grace, a lifelong, intimate and sacramental partnership of love and life. This lifelong partnership, I believe, can be achieved through love, sacrifice, hope, trust, and faith.</w:t>
      </w:r>
    </w:p>
    <w:p w:rsidR="005C6068" w:rsidRDefault="005C6068" w:rsidP="005C6068">
      <w:pPr>
        <w:pStyle w:val="NormalWeb"/>
        <w:spacing w:before="0" w:beforeAutospacing="0" w:after="0" w:afterAutospacing="0" w:line="480" w:lineRule="auto"/>
      </w:pPr>
      <w:r>
        <w:rPr>
          <w:rFonts w:ascii="Arial" w:hAnsi="Arial" w:cs="Arial"/>
          <w:color w:val="000000"/>
        </w:rPr>
        <w:t xml:space="preserve">A relationship with Jesus can help a person decide and accept their vocation as well. The relationship is based on faith, which guides us in making the decision that most suits our needs in serving God. For example, a person who desires to love and be loved through faith will most likely undergo the vocation of Marriage. </w:t>
      </w:r>
    </w:p>
    <w:p w:rsidR="005C6068" w:rsidRDefault="005C6068" w:rsidP="005C6068">
      <w:pPr>
        <w:pStyle w:val="NormalWeb"/>
        <w:spacing w:before="0" w:beforeAutospacing="0" w:after="0" w:afterAutospacing="0" w:line="480" w:lineRule="auto"/>
      </w:pPr>
      <w:r>
        <w:rPr>
          <w:rFonts w:ascii="Arial" w:hAnsi="Arial" w:cs="Arial"/>
          <w:color w:val="000000"/>
        </w:rPr>
        <w:t xml:space="preserve">To express a better understanding of the Married life, I have built a church. </w:t>
      </w:r>
      <w:proofErr w:type="gramStart"/>
      <w:r>
        <w:rPr>
          <w:rFonts w:ascii="Arial" w:hAnsi="Arial" w:cs="Arial"/>
          <w:color w:val="000000"/>
        </w:rPr>
        <w:t>Inside the church stands three people; the bride, the groom, and the priest.</w:t>
      </w:r>
      <w:proofErr w:type="gramEnd"/>
      <w:r>
        <w:rPr>
          <w:rFonts w:ascii="Arial" w:hAnsi="Arial" w:cs="Arial"/>
          <w:color w:val="000000"/>
        </w:rPr>
        <w:t xml:space="preserve"> All of which are needed in the process of marriage. The church also consists of pews, crosses, quotes, flowers, a heart, which symbolizes love, and an altar, on which lies a bible and wedding candles.  The quote that is in the back left corner reads, “Faith makes all things possible”. The quote that is on the front left side reads, “My beloved is mine, and I am his”. </w:t>
      </w:r>
      <w:proofErr w:type="gramStart"/>
      <w:r>
        <w:rPr>
          <w:rFonts w:ascii="Arial" w:hAnsi="Arial" w:cs="Arial"/>
          <w:color w:val="000000"/>
        </w:rPr>
        <w:t>And lastly, the quote on the front right side reads, “Love is Patient.</w:t>
      </w:r>
      <w:proofErr w:type="gramEnd"/>
      <w:r>
        <w:rPr>
          <w:rFonts w:ascii="Arial" w:hAnsi="Arial" w:cs="Arial"/>
          <w:color w:val="000000"/>
        </w:rPr>
        <w:t xml:space="preserve"> Love is Kind.”</w:t>
      </w:r>
    </w:p>
    <w:p w:rsidR="005C6068" w:rsidRDefault="005C6068" w:rsidP="005C6068">
      <w:pPr>
        <w:pStyle w:val="NormalWeb"/>
        <w:spacing w:before="0" w:beforeAutospacing="0" w:after="0" w:afterAutospacing="0" w:line="480" w:lineRule="auto"/>
      </w:pPr>
      <w:r>
        <w:rPr>
          <w:rFonts w:ascii="Arial" w:hAnsi="Arial" w:cs="Arial"/>
          <w:color w:val="000000"/>
        </w:rPr>
        <w:t xml:space="preserve">I feel that the Serra Club Awareness project has furthered my understanding of marriage and faith. For example, before this project, if I would’ve been asked how our </w:t>
      </w:r>
      <w:proofErr w:type="gramStart"/>
      <w:r>
        <w:rPr>
          <w:rFonts w:ascii="Arial" w:hAnsi="Arial" w:cs="Arial"/>
          <w:color w:val="000000"/>
        </w:rPr>
        <w:t>relationship</w:t>
      </w:r>
      <w:proofErr w:type="gramEnd"/>
      <w:r>
        <w:rPr>
          <w:rFonts w:ascii="Arial" w:hAnsi="Arial" w:cs="Arial"/>
          <w:color w:val="000000"/>
        </w:rPr>
        <w:t xml:space="preserve"> with Jesus leads us in choosing a vocation that best suits us, I would not have known. However, in doing project, I feel that I can better explain and understand vocations and the catholic faith as a whole. </w:t>
      </w:r>
    </w:p>
    <w:p w:rsidR="00007C13" w:rsidRDefault="00007C13"/>
    <w:sectPr w:rsidR="00007C13" w:rsidSect="00007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068"/>
    <w:rsid w:val="00007C13"/>
    <w:rsid w:val="005C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0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1</cp:revision>
  <dcterms:created xsi:type="dcterms:W3CDTF">2017-11-08T18:51:00Z</dcterms:created>
  <dcterms:modified xsi:type="dcterms:W3CDTF">2017-11-08T18:51:00Z</dcterms:modified>
</cp:coreProperties>
</file>